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840A" w14:textId="33026370" w:rsidR="00FD2696" w:rsidRPr="00F2309A" w:rsidRDefault="00F2309A" w:rsidP="00C5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ПРОВЕДЕНИЯ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ГОСУДАРСТВЕННОЙ ИТОГОВОЙ АТТЕСТАЦИИ (ДАЛЕЕ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— ГИА)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ОБРАЗОВАТЕЛЬНЫМ ПРОГРАММАМ ОСНОВНОГО ОБЩЕГО 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СРЕДНЕГО ОБЩЕГО ОБРАЗОВАНИЯ</w:t>
      </w:r>
    </w:p>
    <w:p w14:paraId="57A45676" w14:textId="77777777" w:rsidR="00C5291D" w:rsidRPr="00F2309A" w:rsidRDefault="00C5291D" w:rsidP="00C52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43885EE" w14:textId="77777777" w:rsidR="00F2309A" w:rsidRPr="00F2309A" w:rsidRDefault="00FD2696" w:rsidP="00C529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Категории обучающихся, имеющие право на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прохождение ГИА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форме Государственного выпускного экзамена (далее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— ГВЭ):</w:t>
      </w:r>
      <w:r w:rsidR="00C5291D"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5695DD1C" w14:textId="54008D46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обучающиеся, осваивающие образовательные программы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 учебно-воспитательных учреждениях закрытого типа (СУВУ ЗТ), 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учреждениях,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исполняющих наказание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 лишения свободы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058C2" w14:textId="77777777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дети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 - 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, 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;</w:t>
      </w:r>
    </w:p>
    <w:p w14:paraId="7B69DF4B" w14:textId="1EE8C4F7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ограниченными возможностями здоровья</w:t>
      </w:r>
      <w:r w:rsidR="00A66B56">
        <w:rPr>
          <w:rStyle w:val="af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ootnoteReference w:id="1"/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ОВЗ), осваивавшие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 организациях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адаптированные основные общеобразовательные программы</w:t>
      </w:r>
      <w:r w:rsidR="00A66B56">
        <w:rPr>
          <w:rStyle w:val="af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ootnoteReference w:id="2"/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основного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общего образования</w:t>
      </w:r>
      <w:r w:rsidR="005D7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A831C4" w14:textId="5612AABA" w:rsidR="00FD2696" w:rsidRPr="00F2309A" w:rsidRDefault="00FD2696" w:rsidP="00F2309A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ограниченными возможностями здоровья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осваивавшие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807743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организациях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адаптированные основные общеобразовательные программы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среднего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общего образования</w:t>
      </w:r>
      <w:r w:rsidR="005D7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A89E6DE" w14:textId="77777777" w:rsidR="00C5291D" w:rsidRPr="00F2309A" w:rsidRDefault="00C5291D" w:rsidP="00C5291D">
      <w:pPr>
        <w:pStyle w:val="a3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6ADB78" w14:textId="243E5649" w:rsidR="00FD2696" w:rsidRPr="00F2309A" w:rsidRDefault="00FD2696" w:rsidP="0080774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Категории обучающихся, имеющие право на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создание особых 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специальных условий при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проведении ГИА:</w:t>
      </w:r>
    </w:p>
    <w:p w14:paraId="79725824" w14:textId="77777777" w:rsidR="00FD2696" w:rsidRPr="00F2309A" w:rsidRDefault="00FD2696" w:rsidP="00C5291D">
      <w:pPr>
        <w:pStyle w:val="a3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</w:pP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дети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 - 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 xml:space="preserve">, </w:t>
      </w:r>
      <w:proofErr w:type="spellStart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инвалиды</w:t>
      </w:r>
      <w:proofErr w:type="spellEnd"/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;</w:t>
      </w:r>
    </w:p>
    <w:p w14:paraId="32AC5D35" w14:textId="3AAACB24" w:rsidR="00FD2696" w:rsidRPr="00F2309A" w:rsidRDefault="00FD2696" w:rsidP="00807743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ОВЗ, осваивавшие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C00029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 организациях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адаптированные основные общеобразовательные программы</w:t>
      </w:r>
      <w:r w:rsidR="00651D32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 общего и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среднего общего образования;</w:t>
      </w:r>
    </w:p>
    <w:p w14:paraId="1980851C" w14:textId="6DDF61A4" w:rsidR="00FD2696" w:rsidRPr="00F2309A" w:rsidRDefault="00FD2696" w:rsidP="00807743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состоянию здоровья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27F4841" w14:textId="77777777" w:rsidR="00FD2696" w:rsidRPr="00F2309A" w:rsidRDefault="00FD2696" w:rsidP="00807743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состоянию здоровья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 организациях,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 санаторно-курортных,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 проводятся необходимые лечебные, реабилитационные и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оздоровительные мероприятия для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нуждающихся в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длительном лечении (в медицинских организациях)</w:t>
      </w:r>
    </w:p>
    <w:p w14:paraId="6DB34DED" w14:textId="252C93FD" w:rsidR="00E65C37" w:rsidRPr="00F2309A" w:rsidRDefault="00E65C37" w:rsidP="00C000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0D432FE7" w14:textId="08FE9E00" w:rsidR="00FD2696" w:rsidRPr="00E65C37" w:rsidRDefault="00FD2696" w:rsidP="00E65C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Основания, предъявляемые в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органы исполнительной власти (ОИВ) для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создания особых и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специальных условий обучающимся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 ГИА: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</w:p>
    <w:p w14:paraId="65917A1F" w14:textId="4D6EB8DF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детей-инвалидов, инвалидов (справка МСЭ), при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дополнительных специальных условиях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ПМПК);</w:t>
      </w:r>
    </w:p>
    <w:p w14:paraId="1906E2DD" w14:textId="595E7F2D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с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ОВЗ (Заключение ПМПК)</w:t>
      </w:r>
    </w:p>
    <w:p w14:paraId="3839E578" w14:textId="52E2D345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на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 (Заключение ПМПК)</w:t>
      </w:r>
    </w:p>
    <w:p w14:paraId="2024F461" w14:textId="37663F86" w:rsidR="00FD2696" w:rsidRPr="00F2309A" w:rsidRDefault="00A66B56" w:rsidP="00A66B56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в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FD2696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медицинских организациях (Заключение ПМПК)</w:t>
      </w:r>
    </w:p>
    <w:p w14:paraId="44BFE12A" w14:textId="77777777" w:rsidR="00FD2696" w:rsidRPr="00F2309A" w:rsidRDefault="00FD2696" w:rsidP="00C5291D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2DDD61" w14:textId="1D33A543" w:rsidR="00FD2696" w:rsidRPr="00E65C37" w:rsidRDefault="00FD2696" w:rsidP="00E65C37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Hlk26539897"/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Дополнительные документы, предъявляемые в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="00AF4BEC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ПМПК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участниками </w:t>
      </w:r>
      <w:r w:rsidR="00443431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государственной итоговой аттестации (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ГИА</w:t>
      </w:r>
      <w:r w:rsidR="00443431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="00755D30"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определения особых и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 w:eastAsia="ru-RU"/>
        </w:rPr>
        <w:t> 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специальных условий</w:t>
      </w:r>
      <w:r w:rsidR="00A6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hyperlink r:id="rId8" w:history="1">
        <w:r w:rsidR="00A66B56" w:rsidRPr="00A66B56">
          <w:rPr>
            <w:rStyle w:val="af2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скачать</w:t>
        </w:r>
      </w:hyperlink>
      <w:r w:rsidR="00A6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  <w:r w:rsidRPr="00E65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4A9292E7" w14:textId="77777777" w:rsidR="00FD2696" w:rsidRPr="00F2309A" w:rsidRDefault="00FD2696" w:rsidP="00755D30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детей-инвалидов, инвалидов (стандартный пакет документов + справка МСЭ)</w:t>
      </w:r>
      <w:r w:rsidR="00755D30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41A7863" w14:textId="12849F41" w:rsidR="00FD2696" w:rsidRPr="00F2309A" w:rsidRDefault="00FD2696" w:rsidP="00755D30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обучающихся с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ОВЗ (Стандартный пакет документов +Заключение ПМПК + 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организации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="00AF4BEC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адаптированную основную общеобразовательную программу (далее-АООП)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копия согласия (заявления) родителя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обучающегося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АООП</w:t>
      </w:r>
      <w:r w:rsidR="00A4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 копия титульного листа АООП ООО + копия учебного плана АООП ООО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55D30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6897151" w14:textId="0DB28AE3" w:rsidR="00FD2696" w:rsidRPr="00F2309A" w:rsidRDefault="00FD2696" w:rsidP="00755D30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обучающихся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 (Стандартный пакет + Заключение ПМПК + Справка врачебной комиссии (далее</w:t>
      </w:r>
      <w:r w:rsidR="00A2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ВК) «Об организации обучения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дому» из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организации, приказ(ы) образовательной организации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домашнее обучение, копия согласия (заявления) родителя о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переводе обучающегося на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ru-RU"/>
        </w:rPr>
        <w:t> </w:t>
      </w:r>
      <w:r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АООП)</w:t>
      </w:r>
      <w:r w:rsidR="00C5291D" w:rsidRPr="00F23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1"/>
    <w:p w14:paraId="01C09F8C" w14:textId="77777777" w:rsidR="00A27B2A" w:rsidRDefault="00A27B2A" w:rsidP="00651D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F2A8CDA" w14:textId="62132463" w:rsidR="00FD2696" w:rsidRPr="00A27B2A" w:rsidRDefault="00FD2696" w:rsidP="00A27B2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B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Нормативно-правовые основания</w:t>
      </w:r>
      <w:r w:rsidR="00F978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A27B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регламентирующие ГИА:</w:t>
      </w:r>
    </w:p>
    <w:p w14:paraId="238211DB" w14:textId="33CBFBB8" w:rsidR="00A27B2A" w:rsidRPr="00A27B2A" w:rsidRDefault="008E6D92" w:rsidP="00A27B2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29.12.2012 №273-ФЗ «Об образовании в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 </w:t>
        </w:r>
        <w:r w:rsidR="00A27B2A" w:rsidRPr="00A27B2A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РФ».</w:t>
        </w:r>
      </w:hyperlink>
      <w:r w:rsidR="00A27B2A" w:rsidRPr="00A2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B18F974" w14:textId="30D90A75" w:rsidR="004742DD" w:rsidRPr="004742DD" w:rsidRDefault="008E6D92" w:rsidP="004742DD">
      <w:pPr>
        <w:pStyle w:val="a3"/>
        <w:numPr>
          <w:ilvl w:val="0"/>
          <w:numId w:val="10"/>
        </w:num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4742DD" w:rsidRPr="004742DD">
          <w:rPr>
            <w:rStyle w:val="af2"/>
            <w:rFonts w:ascii="Times New Roman" w:hAnsi="Times New Roman" w:cs="Times New Roman"/>
            <w:color w:val="000000"/>
            <w:sz w:val="24"/>
            <w:szCs w:val="24"/>
          </w:rPr>
          <w:t>Приказ№ 232/551</w:t>
        </w:r>
        <w:r w:rsidR="004742DD">
          <w:rPr>
            <w:rStyle w:val="af2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4742DD" w:rsidRPr="004742DD">
          <w:rPr>
            <w:rStyle w:val="af2"/>
            <w:rFonts w:ascii="Times New Roman" w:hAnsi="Times New Roman" w:cs="Times New Roman"/>
            <w:color w:val="000000"/>
            <w:sz w:val="24"/>
            <w:szCs w:val="24"/>
          </w:rPr>
          <w:t>от </w:t>
        </w:r>
        <w:proofErr w:type="gramStart"/>
        <w:r w:rsidR="004742DD" w:rsidRPr="004742DD">
          <w:rPr>
            <w:rStyle w:val="af2"/>
            <w:rFonts w:ascii="Times New Roman" w:hAnsi="Times New Roman" w:cs="Times New Roman"/>
            <w:color w:val="000000"/>
            <w:sz w:val="24"/>
            <w:szCs w:val="24"/>
          </w:rPr>
          <w:t>04.04.2023  «</w:t>
        </w:r>
        <w:proofErr w:type="gramEnd"/>
        <w:r w:rsidR="004742DD" w:rsidRPr="004742DD">
          <w:rPr>
            <w:rStyle w:val="af2"/>
            <w:rFonts w:ascii="Times New Roman" w:hAnsi="Times New Roman" w:cs="Times New Roman"/>
            <w:color w:val="000000"/>
            <w:sz w:val="24"/>
            <w:szCs w:val="24"/>
          </w:rPr>
          <w:t>Об утверждении Порядка проведения ГИА по образовательным программам основного общего образования»</w:t>
        </w:r>
      </w:hyperlink>
      <w:r w:rsidR="004742DD">
        <w:rPr>
          <w:rStyle w:val="link-wrapper-container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26B2DA" w14:textId="242359DE" w:rsidR="004742DD" w:rsidRPr="004742DD" w:rsidRDefault="008E6D92" w:rsidP="004742DD">
      <w:pPr>
        <w:pStyle w:val="a3"/>
        <w:numPr>
          <w:ilvl w:val="0"/>
          <w:numId w:val="10"/>
        </w:num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4742DD" w:rsidRPr="004742DD">
          <w:rPr>
            <w:rStyle w:val="af2"/>
            <w:rFonts w:ascii="Times New Roman" w:hAnsi="Times New Roman" w:cs="Times New Roman"/>
            <w:color w:val="000000"/>
            <w:sz w:val="24"/>
            <w:szCs w:val="24"/>
          </w:rPr>
          <w:t>Приказ№ 233/552 от 04.04.2023 «Об утверждении Порядка проведения ГИА по образовательным программам среднего общего образования»</w:t>
        </w:r>
      </w:hyperlink>
      <w:r w:rsidR="004742DD">
        <w:rPr>
          <w:rStyle w:val="link-wrapper-container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5D6632" w14:textId="3AD5E758" w:rsidR="00A27B2A" w:rsidRPr="00A27B2A" w:rsidRDefault="00A27B2A" w:rsidP="004742DD">
      <w:pPr>
        <w:pStyle w:val="a3"/>
        <w:spacing w:after="0"/>
        <w:jc w:val="both"/>
        <w:rPr>
          <w:sz w:val="24"/>
          <w:szCs w:val="24"/>
        </w:rPr>
      </w:pPr>
      <w:r w:rsidRPr="00A27B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3439FBD5" w14:textId="2F2639DF" w:rsidR="00A27B2A" w:rsidRPr="00A27B2A" w:rsidRDefault="00A27B2A" w:rsidP="00A27B2A">
      <w:pPr>
        <w:pStyle w:val="a3"/>
        <w:spacing w:after="0"/>
        <w:jc w:val="both"/>
        <w:rPr>
          <w:sz w:val="24"/>
          <w:szCs w:val="24"/>
        </w:rPr>
      </w:pPr>
    </w:p>
    <w:p w14:paraId="6E4D324F" w14:textId="228FF2AB" w:rsidR="009F731B" w:rsidRPr="00F2309A" w:rsidRDefault="009F731B">
      <w:pPr>
        <w:spacing w:after="0"/>
        <w:rPr>
          <w:sz w:val="24"/>
          <w:szCs w:val="24"/>
        </w:rPr>
      </w:pPr>
    </w:p>
    <w:p w14:paraId="427A88AC" w14:textId="77777777" w:rsidR="00A27B2A" w:rsidRPr="00F2309A" w:rsidRDefault="00A27B2A">
      <w:pPr>
        <w:spacing w:after="0"/>
        <w:rPr>
          <w:sz w:val="24"/>
          <w:szCs w:val="24"/>
        </w:rPr>
      </w:pPr>
    </w:p>
    <w:sectPr w:rsidR="00A27B2A" w:rsidRPr="00F2309A" w:rsidSect="00F230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F14AB" w14:textId="77777777" w:rsidR="008E6D92" w:rsidRDefault="008E6D92" w:rsidP="00C00029">
      <w:pPr>
        <w:spacing w:after="0" w:line="240" w:lineRule="auto"/>
      </w:pPr>
      <w:r>
        <w:separator/>
      </w:r>
    </w:p>
  </w:endnote>
  <w:endnote w:type="continuationSeparator" w:id="0">
    <w:p w14:paraId="46A9635D" w14:textId="77777777" w:rsidR="008E6D92" w:rsidRDefault="008E6D92" w:rsidP="00C0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8E47" w14:textId="77777777" w:rsidR="00C00029" w:rsidRDefault="00C0002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C9AB" w14:textId="77777777" w:rsidR="00C00029" w:rsidRDefault="00C0002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A452B" w14:textId="77777777" w:rsidR="00C00029" w:rsidRDefault="00C000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42CC" w14:textId="77777777" w:rsidR="008E6D92" w:rsidRDefault="008E6D92" w:rsidP="00C00029">
      <w:pPr>
        <w:spacing w:after="0" w:line="240" w:lineRule="auto"/>
      </w:pPr>
      <w:r>
        <w:separator/>
      </w:r>
    </w:p>
  </w:footnote>
  <w:footnote w:type="continuationSeparator" w:id="0">
    <w:p w14:paraId="6CFDEAE1" w14:textId="77777777" w:rsidR="008E6D92" w:rsidRDefault="008E6D92" w:rsidP="00C00029">
      <w:pPr>
        <w:spacing w:after="0" w:line="240" w:lineRule="auto"/>
      </w:pPr>
      <w:r>
        <w:continuationSeparator/>
      </w:r>
    </w:p>
  </w:footnote>
  <w:footnote w:id="1">
    <w:p w14:paraId="17CEC3D2" w14:textId="28C7B6B9" w:rsidR="00A66B56" w:rsidRDefault="00A66B56" w:rsidP="00F97808">
      <w:pPr>
        <w:pStyle w:val="a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r>
        <w:rPr>
          <w:rStyle w:val="af1"/>
        </w:rPr>
        <w:footnoteRef/>
      </w:r>
      <w:r>
        <w:t xml:space="preserve"> 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Обучающийся с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ограниченными возможностями здоровья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— 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физическое лицо, имеющее недостатки в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физическом и (или) психологическом развитии, подтвержденные психолого-медико-педагогической комиссией 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препятствующие получению образования без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создания специальных условий 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(</w:t>
      </w:r>
      <w:hyperlink r:id="rId1" w:history="1"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Федеральный закон от 29.12.2012 №273-ФЗ «Об образовании в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val="en" w:eastAsia="ru-RU"/>
          </w:rPr>
          <w:t> 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РФ» ст. 2 п.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val="en" w:eastAsia="ru-RU"/>
          </w:rPr>
          <w:t> 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16</w:t>
        </w:r>
      </w:hyperlink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.</w:t>
      </w:r>
    </w:p>
    <w:p w14:paraId="5ED72952" w14:textId="77777777" w:rsidR="00A66B56" w:rsidRDefault="00A66B56">
      <w:pPr>
        <w:pStyle w:val="af"/>
      </w:pPr>
    </w:p>
  </w:footnote>
  <w:footnote w:id="2">
    <w:p w14:paraId="731A6571" w14:textId="1ED864ED" w:rsidR="00A66B56" w:rsidRDefault="00A66B56" w:rsidP="00F9780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Адаптированная образовательная программа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— 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образовательная программа, адаптированная для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обучения лиц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ограниченными возможностями здоровья с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учетом особенностей их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психофизического развития, индивидуальных возможностей 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необходимости обеспечивающая коррекцию нарушений развития и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социальную адаптацию указанных лиц</w:t>
      </w:r>
      <w:r w:rsidRPr="00651D3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" w:eastAsia="ru-RU"/>
        </w:rPr>
        <w:t> 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 (</w:t>
      </w:r>
      <w:hyperlink r:id="rId2" w:history="1"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Федеральный закон от 29.12.2012 №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273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>-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ФЗ «Об образовании в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val="en" w:eastAsia="ru-RU"/>
          </w:rPr>
          <w:t> 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РФ»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lang w:eastAsia="ru-RU"/>
          </w:rPr>
          <w:t xml:space="preserve"> </w:t>
        </w:r>
        <w:r w:rsidRPr="00F97808">
          <w:rPr>
            <w:rStyle w:val="af2"/>
            <w:rFonts w:ascii="Times New Roman" w:eastAsia="Times New Roman" w:hAnsi="Times New Roman" w:cs="Times New Roman"/>
            <w:b/>
            <w:bCs/>
            <w:sz w:val="22"/>
            <w:szCs w:val="22"/>
            <w:lang w:eastAsia="ru-RU"/>
          </w:rPr>
          <w:t>ст. 2 п. 28</w:t>
        </w:r>
      </w:hyperlink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)</w:t>
      </w:r>
      <w:r w:rsidRPr="00651D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" w:eastAsia="ru-RU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4A78" w14:textId="77777777" w:rsidR="00C00029" w:rsidRDefault="00C0002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CA754" w14:textId="77777777" w:rsidR="00C00029" w:rsidRDefault="00C0002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62009" w14:textId="77777777" w:rsidR="00C00029" w:rsidRDefault="00C000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1E0A"/>
    <w:multiLevelType w:val="hybridMultilevel"/>
    <w:tmpl w:val="5108F2BC"/>
    <w:lvl w:ilvl="0" w:tplc="9E56F5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734F9"/>
    <w:multiLevelType w:val="hybridMultilevel"/>
    <w:tmpl w:val="C9487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5A32C3"/>
    <w:multiLevelType w:val="hybridMultilevel"/>
    <w:tmpl w:val="3A52D9AC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0FFA"/>
    <w:multiLevelType w:val="hybridMultilevel"/>
    <w:tmpl w:val="AB68580A"/>
    <w:lvl w:ilvl="0" w:tplc="F0B011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B32B87"/>
    <w:multiLevelType w:val="hybridMultilevel"/>
    <w:tmpl w:val="28C67A10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24DFE"/>
    <w:multiLevelType w:val="hybridMultilevel"/>
    <w:tmpl w:val="84D4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97788"/>
    <w:multiLevelType w:val="hybridMultilevel"/>
    <w:tmpl w:val="DD9083B0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0820"/>
    <w:multiLevelType w:val="hybridMultilevel"/>
    <w:tmpl w:val="C85C00C2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12D45"/>
    <w:multiLevelType w:val="hybridMultilevel"/>
    <w:tmpl w:val="C89CA072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37A76"/>
    <w:multiLevelType w:val="hybridMultilevel"/>
    <w:tmpl w:val="CDA24FF2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96"/>
    <w:rsid w:val="000B10A5"/>
    <w:rsid w:val="0036093C"/>
    <w:rsid w:val="00384E24"/>
    <w:rsid w:val="003C0C3F"/>
    <w:rsid w:val="00443431"/>
    <w:rsid w:val="004742DD"/>
    <w:rsid w:val="005D7D45"/>
    <w:rsid w:val="00651D32"/>
    <w:rsid w:val="00755D30"/>
    <w:rsid w:val="007570AE"/>
    <w:rsid w:val="00807743"/>
    <w:rsid w:val="008E3B84"/>
    <w:rsid w:val="008E6D92"/>
    <w:rsid w:val="009A3359"/>
    <w:rsid w:val="009F731B"/>
    <w:rsid w:val="00A108C3"/>
    <w:rsid w:val="00A27B2A"/>
    <w:rsid w:val="00A44C44"/>
    <w:rsid w:val="00A66B56"/>
    <w:rsid w:val="00AF4BEC"/>
    <w:rsid w:val="00C00029"/>
    <w:rsid w:val="00C5291D"/>
    <w:rsid w:val="00C866CA"/>
    <w:rsid w:val="00E65C37"/>
    <w:rsid w:val="00ED016A"/>
    <w:rsid w:val="00F2309A"/>
    <w:rsid w:val="00F97808"/>
    <w:rsid w:val="00F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7257"/>
  <w15:chartTrackingRefBased/>
  <w15:docId w15:val="{C54665CD-B852-4C63-BAF1-DF2C388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69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000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00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00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00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000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002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0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0029"/>
  </w:style>
  <w:style w:type="paragraph" w:styleId="ad">
    <w:name w:val="footer"/>
    <w:basedOn w:val="a"/>
    <w:link w:val="ae"/>
    <w:uiPriority w:val="99"/>
    <w:unhideWhenUsed/>
    <w:rsid w:val="00C0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0029"/>
  </w:style>
  <w:style w:type="paragraph" w:styleId="af">
    <w:name w:val="footnote text"/>
    <w:basedOn w:val="a"/>
    <w:link w:val="af0"/>
    <w:uiPriority w:val="99"/>
    <w:semiHidden/>
    <w:unhideWhenUsed/>
    <w:rsid w:val="00C866C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66C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66CA"/>
    <w:rPr>
      <w:vertAlign w:val="superscript"/>
    </w:rPr>
  </w:style>
  <w:style w:type="character" w:styleId="af2">
    <w:name w:val="Hyperlink"/>
    <w:basedOn w:val="a0"/>
    <w:uiPriority w:val="99"/>
    <w:unhideWhenUsed/>
    <w:rsid w:val="00C866C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66C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B10A5"/>
    <w:rPr>
      <w:color w:val="954F72" w:themeColor="followedHyperlink"/>
      <w:u w:val="single"/>
    </w:rPr>
  </w:style>
  <w:style w:type="character" w:customStyle="1" w:styleId="link-wrapper-container">
    <w:name w:val="link-wrapper-container"/>
    <w:basedOn w:val="a0"/>
    <w:rsid w:val="0047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raduga.tvoysadik.ru/file/download?id=120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ntrraduga.tvoysadik.ru/file/download?id=156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entrraduga.tvoysadik.ru/file/download?id=156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zrf.su/zakon/ob-obrazovanii-273-fz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akonrf.info/zakon-ob-obrazovanii-v-rf/2/" TargetMode="External"/><Relationship Id="rId1" Type="http://schemas.openxmlformats.org/officeDocument/2006/relationships/hyperlink" Target="https://www.zakonrf.info/zakon-ob-obrazovanii-v-rf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AC35-DC3E-45A6-82BE-669B283A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Сумина</dc:creator>
  <cp:keywords/>
  <dc:description/>
  <cp:lastModifiedBy>ДС Центр Радуга</cp:lastModifiedBy>
  <cp:revision>8</cp:revision>
  <cp:lastPrinted>2021-03-26T05:21:00Z</cp:lastPrinted>
  <dcterms:created xsi:type="dcterms:W3CDTF">2019-12-18T04:52:00Z</dcterms:created>
  <dcterms:modified xsi:type="dcterms:W3CDTF">2025-05-13T08:04:00Z</dcterms:modified>
</cp:coreProperties>
</file>